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AC" w:rsidRDefault="001F2814" w:rsidP="00CA34A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7.3pt;margin-top:13.3pt;width:453.65pt;height:54.4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CA34AC" w:rsidRDefault="00CA34AC" w:rsidP="00CA34A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 w:rsidRPr="00CA34A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Paper Vietnam</w:t>
      </w:r>
    </w:p>
    <w:p w:rsidR="00662103" w:rsidRPr="008E031E" w:rsidRDefault="00CA34AC" w:rsidP="00CA34AC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     </w:t>
      </w:r>
      <w:r w:rsidRPr="00CA34A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第7屆越南國際造紙技術展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F43C8C">
        <w:rPr>
          <w:rFonts w:ascii="Calibri" w:hAnsi="Calibri" w:cs="Arial"/>
          <w:sz w:val="20"/>
        </w:rPr>
        <w:t>3</w:t>
      </w:r>
      <w:r w:rsidR="00E11B35" w:rsidRPr="008446D8">
        <w:rPr>
          <w:rFonts w:ascii="Calibri" w:hAnsi="Calibri" w:cs="Arial"/>
          <w:sz w:val="20"/>
        </w:rPr>
        <w:t>月</w:t>
      </w:r>
      <w:r w:rsidR="00E865A0">
        <w:rPr>
          <w:rFonts w:ascii="Calibri" w:hAnsi="Calibri" w:cs="Arial"/>
          <w:sz w:val="20"/>
        </w:rPr>
        <w:t>3</w:t>
      </w:r>
      <w:r w:rsidR="00F43C8C">
        <w:rPr>
          <w:rFonts w:ascii="Calibri" w:hAnsi="Calibri" w:cs="Arial"/>
          <w:sz w:val="20"/>
        </w:rPr>
        <w:t>1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1F2814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C8C" w:rsidRPr="00F43C8C" w:rsidRDefault="00F43C8C" w:rsidP="00F43C8C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43C8C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F43C8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 m²標準展位USD4,205（已含註冊費及手續費）；每m²空地USD396(至少18 m²，需加註冊費USD314及手續費USD30）（未稅）</w:t>
            </w:r>
          </w:p>
          <w:p w:rsidR="008E031E" w:rsidRPr="00E865A0" w:rsidRDefault="00F43C8C" w:rsidP="00F43C8C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F43C8C">
              <w:rPr>
                <w:rFonts w:ascii="新細明體" w:hAnsi="新細明體" w:hint="eastAsia"/>
                <w:sz w:val="20"/>
                <w:szCs w:val="20"/>
              </w:rPr>
              <w:t>配備：基本隔板 | 公司招牌板 | 地毯 | 日光燈(40w)*2 | 諮詢桌*1 | 折疊椅*2 | 插座(5Amp/220V) | 垃圾桶｜每日清潔</w:t>
            </w:r>
          </w:p>
        </w:tc>
      </w:tr>
      <w:tr w:rsidR="005C02D9" w:rsidRPr="008446D8" w:rsidTr="001F2814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，僅提供展覽相關服務，款項及INVOICE一律由國外展方收付及開立。</w:t>
            </w:r>
          </w:p>
        </w:tc>
      </w:tr>
    </w:tbl>
    <w:p w:rsidR="001D10BC" w:rsidRPr="00CA34AC" w:rsidRDefault="00C3396B" w:rsidP="00C3396B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CA34AC" w:rsidRPr="00CA34AC">
        <w:rPr>
          <w:rFonts w:ascii="Calibri" w:eastAsia="標楷體" w:hAnsi="Calibri" w:hint="eastAsia"/>
          <w:b/>
          <w:color w:val="002060"/>
          <w:sz w:val="20"/>
          <w:szCs w:val="20"/>
        </w:rPr>
        <w:t>2018 Paper Vietnam</w:t>
      </w:r>
      <w:r w:rsidR="00CA34AC" w:rsidRPr="00CA34AC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CA34AC" w:rsidRPr="00CA34AC">
        <w:rPr>
          <w:rFonts w:ascii="Calibri" w:eastAsia="標楷體" w:hAnsi="Calibri" w:hint="eastAsia"/>
          <w:b/>
          <w:color w:val="002060"/>
          <w:sz w:val="20"/>
          <w:szCs w:val="20"/>
        </w:rPr>
        <w:t>7</w:t>
      </w:r>
      <w:r w:rsidR="00CA34AC" w:rsidRPr="00CA34AC">
        <w:rPr>
          <w:rFonts w:ascii="Calibri" w:eastAsia="標楷體" w:hAnsi="Calibri" w:hint="eastAsia"/>
          <w:b/>
          <w:color w:val="002060"/>
          <w:sz w:val="20"/>
          <w:szCs w:val="20"/>
        </w:rPr>
        <w:t>屆越南國際造紙技術展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E2" w:rsidRDefault="000971E2">
      <w:r>
        <w:separator/>
      </w:r>
    </w:p>
  </w:endnote>
  <w:endnote w:type="continuationSeparator" w:id="0">
    <w:p w:rsidR="000971E2" w:rsidRDefault="0009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E2" w:rsidRDefault="000971E2">
      <w:r>
        <w:separator/>
      </w:r>
    </w:p>
  </w:footnote>
  <w:footnote w:type="continuationSeparator" w:id="0">
    <w:p w:rsidR="000971E2" w:rsidRDefault="0009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0241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2814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34AC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3C8C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4aeaf"/>
    </o:shapedefaults>
    <o:shapelayout v:ext="edit">
      <o:idmap v:ext="edit" data="1"/>
    </o:shapelayout>
  </w:shapeDefaults>
  <w:decimalSymbol w:val="."/>
  <w:listSeparator w:val=",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93F9-CF7E-4F9E-A0B0-E3777142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3</cp:revision>
  <cp:lastPrinted>2016-06-15T04:00:00Z</cp:lastPrinted>
  <dcterms:created xsi:type="dcterms:W3CDTF">2017-11-03T07:37:00Z</dcterms:created>
  <dcterms:modified xsi:type="dcterms:W3CDTF">2017-11-03T08:30:00Z</dcterms:modified>
</cp:coreProperties>
</file>