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8829F4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430728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43072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LOGISWARE Malaysia馬來西亞國際物流倉儲展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850D55">
        <w:rPr>
          <w:rFonts w:ascii="Calibri" w:hAnsi="Calibri" w:cs="Arial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430728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8829F4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67A04">
        <w:trPr>
          <w:cantSplit/>
          <w:trHeight w:val="210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A04" w:rsidRPr="00167A04" w:rsidRDefault="00167A04" w:rsidP="00167A04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67A04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167A0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 2,559；18平方米空地，USD 4,514（未稅）</w:t>
            </w:r>
          </w:p>
          <w:p w:rsidR="008E031E" w:rsidRPr="00850D55" w:rsidRDefault="00167A04" w:rsidP="00167A04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67A04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167A04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167A04">
              <w:rPr>
                <w:rFonts w:ascii="新細明體" w:hAnsi="新細明體" w:hint="eastAsia"/>
                <w:sz w:val="20"/>
                <w:szCs w:val="20"/>
              </w:rPr>
              <w:t>板、地毯、公司招牌版、日光燈*2、插座*1、諮詢桌*1、椅子*2、垃圾桶*1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43072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430728" w:rsidRPr="0043072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LOGISWARE Malaysia馬來西亞國際物流倉儲展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430728" w:rsidRPr="00430728">
        <w:rPr>
          <w:rFonts w:ascii="Calibri" w:eastAsia="標楷體" w:hAnsi="Calibri" w:hint="eastAsia"/>
          <w:b/>
          <w:color w:val="002060"/>
          <w:sz w:val="20"/>
          <w:szCs w:val="20"/>
        </w:rPr>
        <w:t>2018 LOGISWARE Malaysia</w:t>
      </w:r>
      <w:r w:rsidR="00430728" w:rsidRPr="00430728">
        <w:rPr>
          <w:rFonts w:ascii="Calibri" w:eastAsia="標楷體" w:hAnsi="Calibri" w:hint="eastAsia"/>
          <w:b/>
          <w:color w:val="002060"/>
          <w:sz w:val="20"/>
          <w:szCs w:val="20"/>
        </w:rPr>
        <w:t>馬來西亞國際物流倉儲展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  <w:bookmarkStart w:id="0" w:name="_GoBack"/>
      <w:bookmarkEnd w:id="0"/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F4" w:rsidRDefault="008829F4">
      <w:r>
        <w:separator/>
      </w:r>
    </w:p>
  </w:endnote>
  <w:endnote w:type="continuationSeparator" w:id="0">
    <w:p w:rsidR="008829F4" w:rsidRDefault="0088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F4" w:rsidRDefault="008829F4">
      <w:r>
        <w:separator/>
      </w:r>
    </w:p>
  </w:footnote>
  <w:footnote w:type="continuationSeparator" w:id="0">
    <w:p w:rsidR="008829F4" w:rsidRDefault="0088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1311E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A6BEFAF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F52D-5F3A-41E2-9FE8-C3A14C64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15</cp:revision>
  <cp:lastPrinted>2016-06-15T04:00:00Z</cp:lastPrinted>
  <dcterms:created xsi:type="dcterms:W3CDTF">2017-12-05T06:44:00Z</dcterms:created>
  <dcterms:modified xsi:type="dcterms:W3CDTF">2017-12-27T09:15:00Z</dcterms:modified>
</cp:coreProperties>
</file>