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03" w:rsidRPr="008E031E" w:rsidRDefault="001C0CCA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.8pt;margin-top:-7.05pt;width:452.55pt;height:35.85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E865A0" w:rsidRPr="00E865A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AGRI WORLD Tokyo第8屆日本東京農業資材展覽會</w:t>
      </w:r>
      <w:r w:rsidR="008E031E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 </w:t>
      </w:r>
      <w:r w:rsidR="006D1B80"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3B7EDD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　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C3396B" w:rsidRPr="008446D8">
        <w:rPr>
          <w:rFonts w:ascii="Calibri" w:hAnsi="Calibri" w:cs="Arial"/>
          <w:sz w:val="20"/>
        </w:rPr>
        <w:t>貿易眼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E865A0">
        <w:rPr>
          <w:rFonts w:ascii="Calibri" w:hAnsi="Calibri" w:cs="Arial"/>
          <w:sz w:val="20"/>
        </w:rPr>
        <w:t>7</w:t>
      </w:r>
      <w:r w:rsidR="00E11B35" w:rsidRPr="008446D8">
        <w:rPr>
          <w:rFonts w:ascii="Calibri" w:hAnsi="Calibri" w:cs="Arial"/>
          <w:sz w:val="20"/>
        </w:rPr>
        <w:t>月</w:t>
      </w:r>
      <w:r w:rsidR="00E865A0">
        <w:rPr>
          <w:rFonts w:ascii="Calibri" w:hAnsi="Calibri" w:cs="Arial"/>
          <w:sz w:val="20"/>
        </w:rPr>
        <w:t>3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1C0CCA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119"/>
        <w:gridCol w:w="732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667A18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B7EDD">
              <w:rPr>
                <w:rFonts w:ascii="Calibri" w:hAnsi="Calibri" w:cs="Arial"/>
                <w:sz w:val="60"/>
                <w:szCs w:val="60"/>
                <w:lang w:val="pt-BR"/>
              </w:rPr>
              <w:t>□□□□□□□□</w:t>
            </w:r>
            <w:r w:rsidR="00C64027">
              <w:rPr>
                <w:rFonts w:ascii="Calibri" w:hAnsi="Calibri" w:cs="Arial"/>
                <w:sz w:val="60"/>
                <w:szCs w:val="60"/>
                <w:lang w:val="pt-BR"/>
              </w:rPr>
              <w:t xml:space="preserve"> </w:t>
            </w:r>
            <w:r w:rsidR="005E3200"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 w:rsidR="005E3200"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r w:rsidR="00667A18" w:rsidRPr="003B7EDD">
              <w:rPr>
                <w:rFonts w:ascii="Calibri" w:hAnsi="Calibri" w:cs="Arial"/>
                <w:sz w:val="60"/>
                <w:szCs w:val="60"/>
              </w:rPr>
              <w:t>□□□□□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5D2E5A">
        <w:trPr>
          <w:cantSplit/>
          <w:trHeight w:val="1965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65A0" w:rsidRDefault="00E865A0" w:rsidP="00E865A0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E865A0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E865A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8.1</w:t>
            </w:r>
            <w:r w:rsidR="00D365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</w:t>
            </w:r>
            <w:r w:rsidRPr="00E865A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展位，JPY603,000【2017/12/31前優惠JPY573,000】，轉角加收JPY20,000（未稅）</w:t>
            </w:r>
          </w:p>
          <w:p w:rsidR="00D23686" w:rsidRPr="001C0CCA" w:rsidRDefault="0025601C" w:rsidP="00E865A0">
            <w:pPr>
              <w:spacing w:line="320" w:lineRule="exact"/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</w:pPr>
            <w:proofErr w:type="gramStart"/>
            <w:r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我司與</w:t>
            </w:r>
            <w:proofErr w:type="gramEnd"/>
            <w:r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大會保留攤位以減免8%日本消費稅之收取,如報名廠商超過此名額,將額外收取稅費</w:t>
            </w:r>
          </w:p>
          <w:p w:rsidR="0025601C" w:rsidRPr="001C0CCA" w:rsidRDefault="00D23686" w:rsidP="00E865A0">
            <w:pPr>
              <w:spacing w:line="320" w:lineRule="exact"/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</w:pPr>
            <w:r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價格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應為 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8.1平方米展位，JPY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651,000，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轉角加收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JPY21,6</w:t>
            </w:r>
            <w:r w:rsidR="0025601C"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00（未稅）</w:t>
            </w:r>
            <w:bookmarkStart w:id="0" w:name="_GoBack"/>
            <w:bookmarkEnd w:id="0"/>
          </w:p>
          <w:p w:rsidR="0025601C" w:rsidRPr="0025601C" w:rsidRDefault="0025601C" w:rsidP="0025601C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1C0CCA">
              <w:rPr>
                <w:rFonts w:ascii="新細明體" w:hAnsi="新細明體" w:hint="eastAsia"/>
                <w:b/>
                <w:color w:val="000000"/>
                <w:sz w:val="20"/>
                <w:szCs w:val="20"/>
                <w:highlight w:val="yellow"/>
              </w:rPr>
              <w:t>名額有限,請盡速報名喔!</w:t>
            </w:r>
          </w:p>
          <w:p w:rsidR="008E031E" w:rsidRPr="00E865A0" w:rsidRDefault="00E865A0" w:rsidP="00E865A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E865A0">
              <w:rPr>
                <w:rFonts w:ascii="新細明體" w:hAnsi="新細明體" w:hint="eastAsia"/>
                <w:sz w:val="20"/>
                <w:szCs w:val="20"/>
              </w:rPr>
              <w:t>配備：基本隔板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諮詢桌</w:t>
            </w:r>
            <w:r w:rsidRPr="00E865A0">
              <w:rPr>
                <w:rFonts w:ascii="新細明體" w:hAnsi="新細明體"/>
                <w:sz w:val="20"/>
                <w:szCs w:val="20"/>
              </w:rPr>
              <w:t>*1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椅子</w:t>
            </w:r>
            <w:r w:rsidRPr="00E865A0">
              <w:rPr>
                <w:rFonts w:ascii="新細明體" w:hAnsi="新細明體"/>
                <w:sz w:val="20"/>
                <w:szCs w:val="20"/>
              </w:rPr>
              <w:t>*3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｜可鎖櫃</w:t>
            </w:r>
            <w:proofErr w:type="gramEnd"/>
            <w:r w:rsidRPr="00E865A0">
              <w:rPr>
                <w:rFonts w:ascii="新細明體" w:hAnsi="新細明體"/>
                <w:sz w:val="20"/>
                <w:szCs w:val="20"/>
              </w:rPr>
              <w:t>*1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網板</w:t>
            </w:r>
            <w:r w:rsidRPr="00E865A0">
              <w:rPr>
                <w:rFonts w:ascii="新細明體" w:hAnsi="新細明體"/>
                <w:sz w:val="20"/>
                <w:szCs w:val="20"/>
              </w:rPr>
              <w:t>*3</w:t>
            </w:r>
            <w:proofErr w:type="gramStart"/>
            <w:r w:rsidRPr="00E865A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E865A0">
              <w:rPr>
                <w:rFonts w:ascii="新細明體" w:hAnsi="新細明體" w:hint="eastAsia"/>
                <w:sz w:val="20"/>
                <w:szCs w:val="20"/>
              </w:rPr>
              <w:t>掛鈎</w:t>
            </w:r>
            <w:r w:rsidRPr="00E865A0">
              <w:rPr>
                <w:rFonts w:ascii="新細明體" w:hAnsi="新細明體"/>
                <w:sz w:val="20"/>
                <w:szCs w:val="20"/>
              </w:rPr>
              <w:t>*30</w:t>
            </w:r>
            <w:r w:rsidRPr="00E865A0">
              <w:rPr>
                <w:rFonts w:ascii="新細明體" w:hAnsi="新細明體" w:hint="eastAsia"/>
                <w:sz w:val="20"/>
                <w:szCs w:val="20"/>
              </w:rPr>
              <w:t>｜聚光燈</w:t>
            </w:r>
            <w:r w:rsidRPr="00E865A0">
              <w:rPr>
                <w:rFonts w:ascii="新細明體" w:hAnsi="新細明體"/>
                <w:sz w:val="20"/>
                <w:szCs w:val="20"/>
              </w:rPr>
              <w:t>*3</w:t>
            </w:r>
            <w:r w:rsidRPr="00E865A0">
              <w:rPr>
                <w:rFonts w:ascii="新細明體" w:hAnsi="新細明體" w:hint="eastAsia"/>
                <w:sz w:val="20"/>
                <w:szCs w:val="20"/>
              </w:rPr>
              <w:t>｜垃圾桶</w:t>
            </w:r>
            <w:r w:rsidRPr="00E865A0">
              <w:rPr>
                <w:rFonts w:ascii="新細明體" w:hAnsi="新細明體"/>
                <w:sz w:val="20"/>
                <w:szCs w:val="20"/>
              </w:rPr>
              <w:t>*1</w:t>
            </w:r>
            <w:r w:rsidRPr="00E865A0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E865A0">
              <w:rPr>
                <w:rFonts w:ascii="新細明體" w:hAnsi="新細明體" w:hint="eastAsia"/>
                <w:sz w:val="20"/>
                <w:szCs w:val="20"/>
                <w:shd w:val="pct15" w:color="auto" w:fill="FFFFFF"/>
              </w:rPr>
              <w:t>此為2017年參考配備</w:t>
            </w:r>
            <w:r w:rsidRPr="00E865A0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</w:tr>
      <w:tr w:rsidR="00385B03" w:rsidRPr="009907C8" w:rsidTr="005D2E5A">
        <w:trPr>
          <w:cantSplit/>
          <w:trHeight w:val="148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B03" w:rsidRPr="00E44F88" w:rsidRDefault="00385B03" w:rsidP="00A20BE8">
            <w:pPr>
              <w:snapToGri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E44F88">
              <w:rPr>
                <w:rFonts w:ascii="Calibri" w:hAnsi="Calibri" w:cs="Arial" w:hint="eastAsia"/>
                <w:b/>
                <w:color w:val="000000"/>
                <w:sz w:val="20"/>
                <w:szCs w:val="20"/>
                <w:lang w:eastAsia="zh-HK"/>
              </w:rPr>
              <w:t>開立發票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03" w:rsidRPr="00385B03" w:rsidRDefault="00385B03" w:rsidP="009F5774">
            <w:pPr>
              <w:spacing w:line="320" w:lineRule="exact"/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是，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加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5%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稅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B03" w:rsidRPr="00385B03" w:rsidRDefault="00385B03" w:rsidP="00385B03">
            <w:pPr>
              <w:spacing w:line="320" w:lineRule="exact"/>
              <w:ind w:left="92"/>
              <w:rPr>
                <w:rFonts w:ascii="Calibri" w:hAnsi="Calibri" w:cs="Arial"/>
                <w:sz w:val="20"/>
                <w:szCs w:val="20"/>
                <w:lang w:val="pt-BR"/>
              </w:rPr>
            </w:pPr>
            <w:proofErr w:type="gramStart"/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否</w:t>
            </w:r>
            <w:proofErr w:type="gramEnd"/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未稅價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開立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invoice</w:t>
            </w:r>
          </w:p>
        </w:tc>
      </w:tr>
      <w:tr w:rsidR="005C02D9" w:rsidRPr="008446D8" w:rsidTr="005D2E5A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385B03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需繳交報名表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報名參展商請填寫展示單位之需求數量</w:t>
            </w:r>
          </w:p>
          <w:p w:rsidR="00385B03" w:rsidRDefault="00385B03" w:rsidP="00385B0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報名費用繳交：請於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收到請款單</w:t>
            </w:r>
            <w:r w:rsidRPr="00385B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日內完成匯款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以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email</w:t>
            </w: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或傳真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5C02D9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傳真號碼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：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(04)2313-3159</w:t>
            </w:r>
          </w:p>
          <w:p w:rsidR="005C02D9" w:rsidRPr="00385B03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b/>
                <w:color w:val="FF0000"/>
                <w:sz w:val="20"/>
                <w:szCs w:val="20"/>
                <w:u w:val="single"/>
              </w:rPr>
            </w:pPr>
            <w:r w:rsidRPr="00F57B3A">
              <w:rPr>
                <w:rFonts w:ascii="新細明體" w:hAnsi="新細明體" w:cs="Arial" w:hint="eastAsia"/>
                <w:sz w:val="20"/>
                <w:szCs w:val="20"/>
              </w:rPr>
              <w:t>電匯資料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：</w:t>
            </w:r>
            <w:r>
              <w:rPr>
                <w:rFonts w:ascii="新細明體" w:hAnsi="新細明體" w:cs="Arial" w:hint="eastAsia"/>
                <w:sz w:val="20"/>
                <w:szCs w:val="20"/>
                <w:lang w:eastAsia="zh-HK"/>
              </w:rPr>
              <w:t>以請款單為主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E865A0" w:rsidRPr="00E865A0">
        <w:rPr>
          <w:rFonts w:ascii="Calibri" w:eastAsia="標楷體" w:hAnsi="Calibri" w:hint="eastAsia"/>
          <w:b/>
          <w:color w:val="002060"/>
          <w:sz w:val="20"/>
          <w:szCs w:val="20"/>
        </w:rPr>
        <w:t>2018 AGRI WORLD Tokyo</w:t>
      </w:r>
      <w:r w:rsidR="00E865A0" w:rsidRPr="00E865A0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E865A0" w:rsidRPr="00E865A0">
        <w:rPr>
          <w:rFonts w:ascii="Calibri" w:eastAsia="標楷體" w:hAnsi="Calibri" w:hint="eastAsia"/>
          <w:b/>
          <w:color w:val="002060"/>
          <w:sz w:val="20"/>
          <w:szCs w:val="20"/>
        </w:rPr>
        <w:t>8</w:t>
      </w:r>
      <w:r w:rsidR="00E865A0" w:rsidRPr="00E865A0">
        <w:rPr>
          <w:rFonts w:ascii="Calibri" w:eastAsia="標楷體" w:hAnsi="Calibri" w:hint="eastAsia"/>
          <w:b/>
          <w:color w:val="002060"/>
          <w:sz w:val="20"/>
          <w:szCs w:val="20"/>
        </w:rPr>
        <w:t>屆日本東京農業資材展覽會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 xml:space="preserve">此致　</w:t>
      </w:r>
      <w:r w:rsidR="00D66505" w:rsidRPr="008446D8">
        <w:rPr>
          <w:rFonts w:ascii="Calibri" w:eastAsia="微軟正黑體" w:hAnsi="Calibri" w:cs="Arial"/>
          <w:b/>
          <w:bCs/>
          <w:sz w:val="20"/>
          <w:szCs w:val="20"/>
        </w:rPr>
        <w:t>貿易眼國際股份有限公司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負責人印鑑章：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lastRenderedPageBreak/>
        <w:t>第一聯：正本（請交回</w:t>
      </w:r>
      <w:r w:rsidR="00D66505" w:rsidRPr="00DB396B">
        <w:rPr>
          <w:rFonts w:ascii="Calibri" w:hAnsi="Calibri" w:cs="Arial"/>
          <w:color w:val="7F7F7F"/>
          <w:sz w:val="18"/>
        </w:rPr>
        <w:t>貿易眼國際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Pr="008446D8">
        <w:rPr>
          <w:rFonts w:ascii="Calibri" w:hAnsi="Calibri" w:cs="Arial"/>
          <w:sz w:val="18"/>
        </w:rPr>
        <w:t xml:space="preserve">　　　　　　　　　　　　　　　　　　　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CA" w:rsidRDefault="001C0CCA">
      <w:r>
        <w:separator/>
      </w:r>
    </w:p>
  </w:endnote>
  <w:endnote w:type="continuationSeparator" w:id="0">
    <w:p w:rsidR="001C0CCA" w:rsidRDefault="001C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CA" w:rsidRDefault="001C0CCA">
      <w:r>
        <w:separator/>
      </w:r>
    </w:p>
  </w:footnote>
  <w:footnote w:type="continuationSeparator" w:id="0">
    <w:p w:rsidR="001C0CCA" w:rsidRDefault="001C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A1636"/>
    <w:rsid w:val="000B08A1"/>
    <w:rsid w:val="000B0FCE"/>
    <w:rsid w:val="000B21C5"/>
    <w:rsid w:val="000B3C61"/>
    <w:rsid w:val="000B7BFB"/>
    <w:rsid w:val="000C19EE"/>
    <w:rsid w:val="000C226A"/>
    <w:rsid w:val="000D3F3C"/>
    <w:rsid w:val="000F04CC"/>
    <w:rsid w:val="000F752A"/>
    <w:rsid w:val="00113BF3"/>
    <w:rsid w:val="001176DA"/>
    <w:rsid w:val="00126435"/>
    <w:rsid w:val="0014169D"/>
    <w:rsid w:val="0018192A"/>
    <w:rsid w:val="00187415"/>
    <w:rsid w:val="001A61B5"/>
    <w:rsid w:val="001B66F9"/>
    <w:rsid w:val="001C0CCA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1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2D45"/>
    <w:rsid w:val="00423E47"/>
    <w:rsid w:val="00424FD1"/>
    <w:rsid w:val="0042740C"/>
    <w:rsid w:val="00427914"/>
    <w:rsid w:val="0043101D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303D"/>
    <w:rsid w:val="009C1063"/>
    <w:rsid w:val="009C3F72"/>
    <w:rsid w:val="009C466F"/>
    <w:rsid w:val="009C5D5B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3686"/>
    <w:rsid w:val="00D24AD5"/>
    <w:rsid w:val="00D3651E"/>
    <w:rsid w:val="00D52F8D"/>
    <w:rsid w:val="00D57F64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42169"/>
    <w:rsid w:val="00E44F88"/>
    <w:rsid w:val="00E54590"/>
    <w:rsid w:val="00E57839"/>
    <w:rsid w:val="00E6126F"/>
    <w:rsid w:val="00E635C2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D9D7-962F-42B5-A1AF-9A38543C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Andie</cp:lastModifiedBy>
  <cp:revision>5</cp:revision>
  <cp:lastPrinted>2016-06-15T04:00:00Z</cp:lastPrinted>
  <dcterms:created xsi:type="dcterms:W3CDTF">2017-10-24T09:13:00Z</dcterms:created>
  <dcterms:modified xsi:type="dcterms:W3CDTF">2018-07-09T05:56:00Z</dcterms:modified>
</cp:coreProperties>
</file>