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5F22A4" w:rsidRDefault="00C77F71" w:rsidP="00025878">
      <w:pPr>
        <w:spacing w:line="480" w:lineRule="exact"/>
        <w:ind w:leftChars="100" w:left="240"/>
        <w:rPr>
          <w:rFonts w:ascii="微軟正黑體" w:eastAsia="微軟正黑體" w:hAnsi="微軟正黑體" w:cs="Arial"/>
          <w:b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33.9pt;margin-top:-7.25pt;width:401.25pt;height:37.8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C562D8">
        <w:rPr>
          <w:rFonts w:ascii="微軟正黑體" w:eastAsia="微軟正黑體" w:hAnsi="微軟正黑體" w:cs="新細明體"/>
          <w:b/>
          <w:color w:val="002060"/>
          <w:kern w:val="0"/>
          <w:sz w:val="32"/>
          <w:szCs w:val="32"/>
        </w:rPr>
        <w:t xml:space="preserve"> </w:t>
      </w:r>
      <w:r w:rsidR="009F5774">
        <w:rPr>
          <w:rFonts w:ascii="微軟正黑體" w:eastAsia="微軟正黑體" w:hAnsi="微軟正黑體" w:cs="新細明體"/>
          <w:b/>
          <w:color w:val="002060"/>
          <w:kern w:val="0"/>
          <w:sz w:val="32"/>
          <w:szCs w:val="32"/>
        </w:rPr>
        <w:t xml:space="preserve">  </w:t>
      </w:r>
      <w:r w:rsidR="00C562D8">
        <w:rPr>
          <w:rFonts w:ascii="微軟正黑體" w:eastAsia="微軟正黑體" w:hAnsi="微軟正黑體" w:cs="新細明體"/>
          <w:b/>
          <w:color w:val="002060"/>
          <w:kern w:val="0"/>
          <w:sz w:val="32"/>
          <w:szCs w:val="32"/>
        </w:rPr>
        <w:t xml:space="preserve">   </w:t>
      </w:r>
      <w:r w:rsidR="00A95041" w:rsidRPr="00CD2566">
        <w:rPr>
          <w:rFonts w:ascii="微軟正黑體" w:eastAsia="微軟正黑體" w:hAnsi="微軟正黑體" w:cs="新細明體" w:hint="eastAsia"/>
          <w:b/>
          <w:color w:val="002060"/>
          <w:kern w:val="0"/>
          <w:sz w:val="32"/>
          <w:szCs w:val="32"/>
        </w:rPr>
        <w:t>201</w:t>
      </w:r>
      <w:r w:rsidR="006E103D">
        <w:rPr>
          <w:rFonts w:ascii="微軟正黑體" w:eastAsia="微軟正黑體" w:hAnsi="微軟正黑體" w:cs="新細明體"/>
          <w:b/>
          <w:color w:val="002060"/>
          <w:kern w:val="0"/>
          <w:sz w:val="32"/>
          <w:szCs w:val="32"/>
        </w:rPr>
        <w:t>8</w:t>
      </w:r>
      <w:r w:rsidR="00A95041" w:rsidRPr="00CD2566">
        <w:rPr>
          <w:rFonts w:ascii="微軟正黑體" w:eastAsia="微軟正黑體" w:hAnsi="微軟正黑體" w:cs="新細明體" w:hint="eastAsia"/>
          <w:b/>
          <w:color w:val="002060"/>
          <w:kern w:val="0"/>
          <w:sz w:val="32"/>
          <w:szCs w:val="32"/>
        </w:rPr>
        <w:t xml:space="preserve"> </w:t>
      </w:r>
      <w:proofErr w:type="spellStart"/>
      <w:r w:rsidR="00A95041" w:rsidRPr="00CD2566">
        <w:rPr>
          <w:rFonts w:ascii="微軟正黑體" w:eastAsia="微軟正黑體" w:hAnsi="微軟正黑體" w:cs="新細明體" w:hint="eastAsia"/>
          <w:b/>
          <w:color w:val="002060"/>
          <w:kern w:val="0"/>
          <w:sz w:val="32"/>
          <w:szCs w:val="32"/>
        </w:rPr>
        <w:t>PhilBike</w:t>
      </w:r>
      <w:proofErr w:type="spellEnd"/>
      <w:r w:rsidR="00A95041" w:rsidRPr="00CD2566">
        <w:rPr>
          <w:rFonts w:ascii="微軟正黑體" w:eastAsia="微軟正黑體" w:hAnsi="微軟正黑體" w:cs="新細明體" w:hint="eastAsia"/>
          <w:b/>
          <w:color w:val="002060"/>
          <w:kern w:val="0"/>
          <w:sz w:val="32"/>
          <w:szCs w:val="32"/>
        </w:rPr>
        <w:t xml:space="preserve"> Expo第4屆菲律賓自行車展</w:t>
      </w:r>
      <w:r w:rsidR="00D24AD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C562D8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6E103D" w:rsidRPr="008446D8" w:rsidRDefault="006E103D" w:rsidP="006E103D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E103D" w:rsidRPr="008446D8" w:rsidRDefault="006E103D" w:rsidP="006E103D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 w:hint="eastAsia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Pr="008446D8">
        <w:rPr>
          <w:rFonts w:ascii="Calibri" w:hAnsi="Calibri" w:cs="Arial"/>
          <w:sz w:val="20"/>
        </w:rPr>
        <w:tab/>
      </w:r>
      <w:r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>
        <w:rPr>
          <w:rFonts w:ascii="Calibri" w:hAnsi="Calibri" w:cs="Arial"/>
          <w:sz w:val="20"/>
        </w:rPr>
        <w:t>201</w:t>
      </w:r>
      <w:r>
        <w:rPr>
          <w:rFonts w:ascii="Calibri" w:hAnsi="Calibri" w:cs="Arial"/>
          <w:sz w:val="20"/>
        </w:rPr>
        <w:t>7</w:t>
      </w:r>
      <w:r w:rsidRPr="008446D8">
        <w:rPr>
          <w:rFonts w:ascii="Calibri" w:hAnsi="Calibri" w:cs="Arial"/>
          <w:sz w:val="20"/>
        </w:rPr>
        <w:t>年</w:t>
      </w:r>
      <w:r>
        <w:rPr>
          <w:rFonts w:ascii="Calibri" w:hAnsi="Calibri" w:cs="Arial"/>
          <w:sz w:val="20"/>
        </w:rPr>
        <w:t>12</w:t>
      </w:r>
      <w:r w:rsidRPr="008446D8">
        <w:rPr>
          <w:rFonts w:ascii="Calibri" w:hAnsi="Calibri" w:cs="Arial"/>
          <w:sz w:val="20"/>
        </w:rPr>
        <w:t>月</w:t>
      </w:r>
      <w:r>
        <w:rPr>
          <w:rFonts w:ascii="Calibri" w:hAnsi="Calibri" w:cs="Arial"/>
          <w:sz w:val="20"/>
        </w:rPr>
        <w:t>3</w:t>
      </w:r>
      <w:r>
        <w:rPr>
          <w:rFonts w:ascii="Calibri" w:hAnsi="Calibri" w:cs="Arial"/>
          <w:sz w:val="20"/>
        </w:rPr>
        <w:t>1</w:t>
      </w:r>
      <w:r w:rsidRPr="008446D8">
        <w:rPr>
          <w:rFonts w:ascii="Calibri" w:hAnsi="Calibri" w:cs="Arial"/>
          <w:sz w:val="20"/>
        </w:rPr>
        <w:t>日前以電子郵件寄發通知函</w:t>
      </w:r>
      <w:r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C77F71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C77F71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5041" w:rsidRPr="00CD2566" w:rsidRDefault="00A95041" w:rsidP="00A95041">
            <w:pPr>
              <w:snapToGrid w:val="0"/>
              <w:rPr>
                <w:b/>
                <w:noProof/>
                <w:sz w:val="20"/>
                <w:szCs w:val="20"/>
              </w:rPr>
            </w:pPr>
            <w:r w:rsidRPr="00CD2566">
              <w:rPr>
                <w:rFonts w:hint="eastAsia"/>
                <w:noProof/>
                <w:sz w:val="20"/>
                <w:szCs w:val="20"/>
              </w:rPr>
              <w:t>價格：</w:t>
            </w:r>
            <w:bookmarkStart w:id="0" w:name="OLE_LINK23"/>
            <w:bookmarkStart w:id="1" w:name="OLE_LINK6"/>
            <w:bookmarkStart w:id="2" w:name="OLE_LINK7"/>
            <w:r w:rsidRPr="00CD2566">
              <w:rPr>
                <w:b/>
                <w:noProof/>
                <w:color w:val="FF0000"/>
                <w:sz w:val="20"/>
                <w:szCs w:val="20"/>
              </w:rPr>
              <w:t>12</w:t>
            </w:r>
            <w:r w:rsidRPr="00CD2566">
              <w:rPr>
                <w:b/>
                <w:noProof/>
                <w:color w:val="FF0000"/>
                <w:sz w:val="20"/>
                <w:szCs w:val="20"/>
              </w:rPr>
              <w:t>平方米，</w:t>
            </w:r>
            <w:r w:rsidRPr="00CD2566">
              <w:rPr>
                <w:b/>
                <w:noProof/>
                <w:color w:val="FF0000"/>
                <w:sz w:val="20"/>
                <w:szCs w:val="20"/>
              </w:rPr>
              <w:t>USD2,</w:t>
            </w:r>
            <w:r w:rsidRPr="00CD2566">
              <w:rPr>
                <w:rFonts w:hint="eastAsia"/>
                <w:b/>
                <w:noProof/>
                <w:color w:val="FF0000"/>
                <w:sz w:val="20"/>
                <w:szCs w:val="20"/>
              </w:rPr>
              <w:t>38</w:t>
            </w:r>
            <w:r w:rsidRPr="00CD2566">
              <w:rPr>
                <w:b/>
                <w:noProof/>
                <w:color w:val="FF0000"/>
                <w:sz w:val="20"/>
                <w:szCs w:val="20"/>
              </w:rPr>
              <w:t>0</w:t>
            </w:r>
            <w:r w:rsidRPr="00CD2566">
              <w:rPr>
                <w:b/>
                <w:noProof/>
                <w:color w:val="FF0000"/>
                <w:sz w:val="20"/>
                <w:szCs w:val="20"/>
              </w:rPr>
              <w:t>，轉角加收</w:t>
            </w:r>
            <w:r w:rsidRPr="00CD2566">
              <w:rPr>
                <w:b/>
                <w:noProof/>
                <w:color w:val="FF0000"/>
                <w:sz w:val="20"/>
                <w:szCs w:val="20"/>
              </w:rPr>
              <w:t>USD200</w:t>
            </w:r>
            <w:r w:rsidRPr="00A95041">
              <w:rPr>
                <w:noProof/>
                <w:sz w:val="20"/>
                <w:szCs w:val="20"/>
              </w:rPr>
              <w:t>（未稅）</w:t>
            </w:r>
          </w:p>
          <w:p w:rsidR="00D57F64" w:rsidRPr="00D57F64" w:rsidRDefault="00A95041" w:rsidP="00A95041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CD2566">
              <w:rPr>
                <w:rFonts w:hint="eastAsia"/>
                <w:noProof/>
                <w:sz w:val="20"/>
                <w:szCs w:val="20"/>
              </w:rPr>
              <w:t>配備：</w:t>
            </w:r>
            <w:bookmarkEnd w:id="0"/>
            <w:bookmarkEnd w:id="1"/>
            <w:bookmarkEnd w:id="2"/>
            <w:r w:rsidRPr="00CD2566">
              <w:rPr>
                <w:rFonts w:hint="eastAsia"/>
                <w:noProof/>
                <w:sz w:val="20"/>
                <w:szCs w:val="20"/>
              </w:rPr>
              <w:t>展位隔板｜地毯｜公司招牌板｜諮詢桌</w:t>
            </w:r>
            <w:r w:rsidRPr="00CD2566">
              <w:rPr>
                <w:rFonts w:hint="eastAsia"/>
                <w:noProof/>
                <w:sz w:val="20"/>
                <w:szCs w:val="20"/>
              </w:rPr>
              <w:t>*1</w:t>
            </w:r>
            <w:r w:rsidRPr="00CD2566">
              <w:rPr>
                <w:rFonts w:hint="eastAsia"/>
                <w:noProof/>
                <w:sz w:val="20"/>
                <w:szCs w:val="20"/>
              </w:rPr>
              <w:t>｜椅子</w:t>
            </w:r>
            <w:r w:rsidRPr="00CD2566">
              <w:rPr>
                <w:rFonts w:hint="eastAsia"/>
                <w:noProof/>
                <w:sz w:val="20"/>
                <w:szCs w:val="20"/>
              </w:rPr>
              <w:t>*2</w:t>
            </w:r>
            <w:r w:rsidRPr="00CD2566">
              <w:rPr>
                <w:rFonts w:hint="eastAsia"/>
                <w:noProof/>
                <w:sz w:val="20"/>
                <w:szCs w:val="20"/>
              </w:rPr>
              <w:t>｜投射燈</w:t>
            </w:r>
            <w:r w:rsidRPr="00CD2566">
              <w:rPr>
                <w:rFonts w:hint="eastAsia"/>
                <w:noProof/>
                <w:sz w:val="20"/>
                <w:szCs w:val="20"/>
              </w:rPr>
              <w:t>(100w)*3</w:t>
            </w:r>
            <w:r w:rsidRPr="00CD2566">
              <w:rPr>
                <w:rFonts w:hint="eastAsia"/>
                <w:noProof/>
                <w:sz w:val="20"/>
                <w:szCs w:val="20"/>
              </w:rPr>
              <w:t>｜插座</w:t>
            </w:r>
            <w:r w:rsidRPr="00CD2566">
              <w:rPr>
                <w:rFonts w:hint="eastAsia"/>
                <w:noProof/>
                <w:sz w:val="20"/>
                <w:szCs w:val="20"/>
              </w:rPr>
              <w:t>(400w)</w:t>
            </w:r>
            <w:r w:rsidRPr="00CD2566">
              <w:rPr>
                <w:rFonts w:hint="eastAsia"/>
                <w:noProof/>
                <w:sz w:val="20"/>
                <w:szCs w:val="20"/>
              </w:rPr>
              <w:t>｜垃圾桶</w:t>
            </w:r>
            <w:r w:rsidRPr="00CD2566">
              <w:rPr>
                <w:rFonts w:hint="eastAsia"/>
                <w:noProof/>
                <w:sz w:val="20"/>
                <w:szCs w:val="20"/>
              </w:rPr>
              <w:t>*1</w:t>
            </w:r>
            <w:r w:rsidRPr="00CD2566">
              <w:rPr>
                <w:rFonts w:hint="eastAsia"/>
                <w:noProof/>
                <w:sz w:val="20"/>
                <w:szCs w:val="20"/>
              </w:rPr>
              <w:t>｜展證</w:t>
            </w:r>
            <w:r w:rsidRPr="00CD2566">
              <w:rPr>
                <w:rFonts w:hint="eastAsia"/>
                <w:noProof/>
                <w:sz w:val="20"/>
                <w:szCs w:val="20"/>
              </w:rPr>
              <w:t>*3</w:t>
            </w:r>
          </w:p>
        </w:tc>
      </w:tr>
      <w:tr w:rsidR="006E103D" w:rsidRPr="008446D8" w:rsidTr="006E103D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103D" w:rsidRPr="001D10BC" w:rsidRDefault="006E103D" w:rsidP="006E10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6E103D" w:rsidRPr="001D10BC" w:rsidRDefault="006E103D" w:rsidP="006E10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6E103D" w:rsidRPr="008446D8" w:rsidRDefault="006E103D" w:rsidP="006E10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6E103D" w:rsidRDefault="006E103D" w:rsidP="006E10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6E103D" w:rsidRDefault="006E103D" w:rsidP="006E10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6E103D" w:rsidRPr="00A3780E" w:rsidRDefault="006E103D" w:rsidP="006E10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6E103D" w:rsidRDefault="006E103D" w:rsidP="006E10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6E103D" w:rsidRPr="00A3780E" w:rsidRDefault="006E103D" w:rsidP="006E103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為此展覽之台灣代理公司，僅提供展覽相關服務，款項及INVOICE一律由國外</w:t>
            </w:r>
            <w:proofErr w:type="gramStart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6E103D" w:rsidRPr="00362EDE" w:rsidRDefault="00C3396B" w:rsidP="006E103D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95041" w:rsidRPr="00CD256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2017 </w:t>
      </w:r>
      <w:proofErr w:type="spellStart"/>
      <w:r w:rsidR="00A95041" w:rsidRPr="00CD2566">
        <w:rPr>
          <w:rFonts w:ascii="Calibri" w:eastAsia="標楷體" w:hAnsi="Calibri" w:hint="eastAsia"/>
          <w:b/>
          <w:color w:val="002060"/>
          <w:sz w:val="20"/>
          <w:szCs w:val="20"/>
        </w:rPr>
        <w:t>PhilBike</w:t>
      </w:r>
      <w:proofErr w:type="spellEnd"/>
      <w:r w:rsidR="00A95041" w:rsidRPr="00CD256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Expo</w:t>
      </w:r>
      <w:r w:rsidR="00A95041" w:rsidRPr="00CD2566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A95041" w:rsidRPr="00CD2566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A95041" w:rsidRPr="00CD2566">
        <w:rPr>
          <w:rFonts w:ascii="Calibri" w:eastAsia="標楷體" w:hAnsi="Calibri" w:hint="eastAsia"/>
          <w:b/>
          <w:color w:val="002060"/>
          <w:sz w:val="20"/>
          <w:szCs w:val="20"/>
        </w:rPr>
        <w:t>屆菲律賓自行車展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6E103D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6E103D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6E103D" w:rsidRPr="005D4E1E" w:rsidRDefault="006E103D" w:rsidP="006E103D">
      <w:pPr>
        <w:rPr>
          <w:rFonts w:ascii="Calibri" w:eastAsia="微軟正黑體" w:hAnsi="Calibri" w:cs="Arial"/>
          <w:b/>
          <w:bCs/>
          <w:sz w:val="20"/>
          <w:szCs w:val="20"/>
        </w:rPr>
      </w:pPr>
      <w:bookmarkStart w:id="3" w:name="_GoBack"/>
      <w:bookmarkEnd w:id="3"/>
    </w:p>
    <w:p w:rsidR="006E103D" w:rsidRPr="008446D8" w:rsidRDefault="006E103D" w:rsidP="006E103D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6E103D" w:rsidRPr="008446D8" w:rsidRDefault="006E103D" w:rsidP="006E103D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E103D" w:rsidRPr="00DB396B" w:rsidRDefault="006E103D" w:rsidP="006E103D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Pr="00E306E1">
        <w:rPr>
          <w:rFonts w:ascii="Calibri" w:hAnsi="Calibri" w:cs="Arial"/>
          <w:color w:val="7F7F7F"/>
          <w:sz w:val="18"/>
        </w:rPr>
        <w:t>AVANZA International Inc</w:t>
      </w:r>
      <w:r w:rsidRPr="00DB396B">
        <w:rPr>
          <w:rFonts w:ascii="Calibri" w:hAnsi="Calibri" w:cs="Arial"/>
          <w:color w:val="7F7F7F"/>
          <w:sz w:val="18"/>
        </w:rPr>
        <w:t>&lt;</w:t>
      </w:r>
      <w:r w:rsidRPr="00DB396B">
        <w:rPr>
          <w:rFonts w:ascii="Calibri" w:hAnsi="Calibri" w:cs="Arial"/>
          <w:color w:val="7F7F7F"/>
          <w:sz w:val="18"/>
        </w:rPr>
        <w:t>股</w:t>
      </w:r>
      <w:r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p w:rsidR="00662103" w:rsidRPr="006E103D" w:rsidRDefault="00662103" w:rsidP="006E103D">
      <w:pPr>
        <w:rPr>
          <w:rFonts w:ascii="Calibri" w:hAnsi="Calibri" w:cs="Arial"/>
          <w:b/>
          <w:bCs/>
          <w:color w:val="7F7F7F"/>
        </w:rPr>
      </w:pPr>
    </w:p>
    <w:sectPr w:rsidR="00662103" w:rsidRPr="006E103D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71" w:rsidRDefault="00C77F71">
      <w:r>
        <w:separator/>
      </w:r>
    </w:p>
  </w:endnote>
  <w:endnote w:type="continuationSeparator" w:id="0">
    <w:p w:rsidR="00C77F71" w:rsidRDefault="00C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71" w:rsidRDefault="00C77F71">
      <w:r>
        <w:separator/>
      </w:r>
    </w:p>
  </w:footnote>
  <w:footnote w:type="continuationSeparator" w:id="0">
    <w:p w:rsidR="00C77F71" w:rsidRDefault="00C7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25878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E103D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95041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7F71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4aeaf"/>
    </o:shapedefaults>
    <o:shapelayout v:ext="edit">
      <o:idmap v:ext="edit" data="1"/>
    </o:shapelayout>
  </w:shapeDefaults>
  <w:decimalSymbol w:val="."/>
  <w:listSeparator w:val=","/>
  <w14:docId w14:val="70F249FF"/>
  <w15:chartTrackingRefBased/>
  <w15:docId w15:val="{DC289C04-4A2C-418C-A605-2BBF2AB2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E105-C686-4A54-9530-238B247C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477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2017-11-07T01:52:00Z</dcterms:created>
  <dcterms:modified xsi:type="dcterms:W3CDTF">2017-11-07T01:52:00Z</dcterms:modified>
</cp:coreProperties>
</file>